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18A2" w14:textId="5DA0AF57" w:rsidR="00D539B9" w:rsidRPr="006E194C" w:rsidRDefault="00D539B9" w:rsidP="000A58F7">
      <w:pPr>
        <w:spacing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B08BD">
        <w:rPr>
          <w:rFonts w:ascii="Times New Roman" w:hAnsi="Times New Roman" w:cs="Times New Roman"/>
          <w:sz w:val="24"/>
          <w:szCs w:val="24"/>
        </w:rPr>
        <w:t>nr 8</w:t>
      </w:r>
      <w:r w:rsidRPr="006E194C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55E818A3" w14:textId="7B71C2E6" w:rsidR="00D539B9" w:rsidRPr="00091332" w:rsidRDefault="00D539B9" w:rsidP="000A58F7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332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091332" w:rsidRPr="00091332">
        <w:rPr>
          <w:rFonts w:ascii="Times New Roman" w:hAnsi="Times New Roman" w:cs="Times New Roman"/>
          <w:b/>
          <w:sz w:val="24"/>
          <w:szCs w:val="24"/>
        </w:rPr>
        <w:t xml:space="preserve">TECHNICZNY </w:t>
      </w:r>
    </w:p>
    <w:p w14:paraId="55E818A4" w14:textId="77777777" w:rsidR="00452C02" w:rsidRPr="006E194C" w:rsidRDefault="00452C02" w:rsidP="000A58F7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Przedmiot zamówienia </w:t>
      </w:r>
    </w:p>
    <w:p w14:paraId="55E818A5" w14:textId="77777777" w:rsidR="00516B7A" w:rsidRPr="006E194C" w:rsidRDefault="00452C02" w:rsidP="000A58F7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Przedmiotem zamówienia jest</w:t>
      </w:r>
      <w:r w:rsidR="003E1D87" w:rsidRPr="006E194C">
        <w:rPr>
          <w:rFonts w:ascii="Times New Roman" w:hAnsi="Times New Roman" w:cs="Times New Roman"/>
          <w:sz w:val="24"/>
          <w:szCs w:val="24"/>
        </w:rPr>
        <w:t>:</w:t>
      </w:r>
    </w:p>
    <w:p w14:paraId="55E818A6" w14:textId="14660135" w:rsidR="003E1D87" w:rsidRPr="006E194C" w:rsidRDefault="00AB71ED" w:rsidP="000A58F7">
      <w:pPr>
        <w:numPr>
          <w:ilvl w:val="0"/>
          <w:numId w:val="13"/>
        </w:numPr>
        <w:spacing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posadzki w pomieszczeniach biurowych na poziomie 1000 w budynku B MIR-PIB</w:t>
      </w:r>
      <w:r w:rsidR="00CE6615">
        <w:rPr>
          <w:rFonts w:ascii="Times New Roman" w:hAnsi="Times New Roman" w:cs="Times New Roman"/>
          <w:sz w:val="24"/>
          <w:szCs w:val="24"/>
        </w:rPr>
        <w:t xml:space="preserve"> w Gdyni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E818A9" w14:textId="77777777" w:rsidR="00452C02" w:rsidRPr="006E194C" w:rsidRDefault="00706CC6" w:rsidP="000A58F7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w zakresie:</w:t>
      </w:r>
    </w:p>
    <w:p w14:paraId="55E818AA" w14:textId="3B5D0CA7" w:rsidR="00706CC6" w:rsidRPr="006E194C" w:rsidRDefault="00C3094A" w:rsidP="000A58F7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naprawy betonu</w:t>
      </w:r>
    </w:p>
    <w:p w14:paraId="55E818AB" w14:textId="77777777" w:rsidR="00237768" w:rsidRPr="006E194C" w:rsidRDefault="00706CC6" w:rsidP="000A58F7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roboty posadzkarskie</w:t>
      </w:r>
    </w:p>
    <w:p w14:paraId="55E818AC" w14:textId="77777777" w:rsidR="00237768" w:rsidRPr="006E194C" w:rsidRDefault="00237768" w:rsidP="000A58F7">
      <w:pPr>
        <w:pStyle w:val="Bezodstpw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818AD" w14:textId="77777777" w:rsidR="00706CC6" w:rsidRPr="006E194C" w:rsidRDefault="00706CC6" w:rsidP="000A58F7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Stan istniejący</w:t>
      </w:r>
      <w:r w:rsidR="00237768" w:rsidRPr="006E19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818B1" w14:textId="685D6902" w:rsidR="0054102D" w:rsidRPr="006E194C" w:rsidRDefault="00B13BDE" w:rsidP="000A58F7">
      <w:pPr>
        <w:spacing w:line="30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94C">
        <w:rPr>
          <w:rFonts w:ascii="Times New Roman" w:hAnsi="Times New Roman" w:cs="Times New Roman"/>
          <w:i/>
          <w:sz w:val="24"/>
          <w:szCs w:val="24"/>
        </w:rPr>
        <w:t>P</w:t>
      </w:r>
      <w:r w:rsidR="00976549" w:rsidRPr="006E194C">
        <w:rPr>
          <w:rFonts w:ascii="Times New Roman" w:hAnsi="Times New Roman" w:cs="Times New Roman"/>
          <w:i/>
          <w:sz w:val="24"/>
          <w:szCs w:val="24"/>
        </w:rPr>
        <w:t xml:space="preserve">osadzki w pomieszczeniach biurowych </w:t>
      </w:r>
      <w:r w:rsidR="00AB71ED">
        <w:rPr>
          <w:rFonts w:ascii="Times New Roman" w:hAnsi="Times New Roman" w:cs="Times New Roman"/>
          <w:i/>
          <w:sz w:val="24"/>
          <w:szCs w:val="24"/>
        </w:rPr>
        <w:t>na poziomie 1000</w:t>
      </w:r>
      <w:r w:rsidRPr="006E194C">
        <w:rPr>
          <w:rFonts w:ascii="Times New Roman" w:hAnsi="Times New Roman" w:cs="Times New Roman"/>
          <w:i/>
          <w:sz w:val="24"/>
          <w:szCs w:val="24"/>
        </w:rPr>
        <w:t>:</w:t>
      </w:r>
    </w:p>
    <w:p w14:paraId="55E818B2" w14:textId="7CD5389D" w:rsidR="0054102D" w:rsidRPr="00A42DD5" w:rsidRDefault="00AB71ED" w:rsidP="000A58F7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Wylewka betonowa częściowo uszkodzona po zerwaniu starej wykładziny</w:t>
      </w:r>
      <w:r w:rsidR="008339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818B4" w14:textId="77777777" w:rsidR="00575F66" w:rsidRPr="006E194C" w:rsidRDefault="00575F66" w:rsidP="000A58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CBB3FA" w14:textId="0FE67DEF" w:rsidR="00AB71ED" w:rsidRPr="00AB71ED" w:rsidRDefault="002A2AD1" w:rsidP="00AB71ED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Stan projektowany. </w:t>
      </w:r>
    </w:p>
    <w:p w14:paraId="55E818C6" w14:textId="5F3B9C89" w:rsidR="0038184A" w:rsidRPr="00AB71ED" w:rsidRDefault="00BE7204" w:rsidP="00AB71ED">
      <w:pPr>
        <w:spacing w:line="30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1ED">
        <w:rPr>
          <w:rFonts w:ascii="Times New Roman" w:hAnsi="Times New Roman" w:cs="Times New Roman"/>
          <w:i/>
          <w:sz w:val="24"/>
          <w:szCs w:val="24"/>
        </w:rPr>
        <w:t xml:space="preserve">Dotyczy posadzki w pomieszczeniach biurowych </w:t>
      </w:r>
      <w:r w:rsidR="00CB6248" w:rsidRPr="00AB71ED">
        <w:rPr>
          <w:rFonts w:ascii="Times New Roman" w:hAnsi="Times New Roman" w:cs="Times New Roman"/>
          <w:i/>
          <w:sz w:val="24"/>
          <w:szCs w:val="24"/>
        </w:rPr>
        <w:t>dyrekcji</w:t>
      </w:r>
      <w:r w:rsidR="009B18C4" w:rsidRPr="00AB7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1ED" w:rsidRPr="00AB71ED">
        <w:rPr>
          <w:rFonts w:ascii="Times New Roman" w:hAnsi="Times New Roman" w:cs="Times New Roman"/>
          <w:i/>
          <w:sz w:val="24"/>
          <w:szCs w:val="24"/>
        </w:rPr>
        <w:t>na poziomie 1000</w:t>
      </w:r>
    </w:p>
    <w:p w14:paraId="6A6677E7" w14:textId="77777777" w:rsidR="00032BB6" w:rsidRDefault="00032BB6" w:rsidP="006A275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BB6">
        <w:rPr>
          <w:rFonts w:ascii="Times New Roman" w:hAnsi="Times New Roman" w:cs="Times New Roman"/>
          <w:sz w:val="24"/>
          <w:szCs w:val="24"/>
        </w:rPr>
        <w:t>Sfrezowanie górnej części posadzki betonowej.</w:t>
      </w:r>
    </w:p>
    <w:p w14:paraId="3BFDDE6B" w14:textId="5D441EBE" w:rsidR="00032BB6" w:rsidRPr="00032BB6" w:rsidRDefault="00032BB6" w:rsidP="006A275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BB6">
        <w:rPr>
          <w:rFonts w:ascii="Times New Roman" w:hAnsi="Times New Roman" w:cs="Times New Roman"/>
          <w:sz w:val="24"/>
          <w:szCs w:val="24"/>
        </w:rPr>
        <w:t>Częściowa naprawa/uzupełnienie górnej wylewki posadzki uszkodzonej podczas zrywania starych wykładzin.</w:t>
      </w:r>
    </w:p>
    <w:p w14:paraId="7812C795" w14:textId="77777777" w:rsidR="00032BB6" w:rsidRPr="00032BB6" w:rsidRDefault="00032BB6" w:rsidP="006A275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BB6">
        <w:rPr>
          <w:rFonts w:ascii="Times New Roman" w:hAnsi="Times New Roman" w:cs="Times New Roman"/>
          <w:sz w:val="24"/>
          <w:szCs w:val="24"/>
        </w:rPr>
        <w:t>Zagruntowanie podłoża gruntem dyspresyjnym o działaniu wgłębnym bez zawartości rozpuszczalników.</w:t>
      </w:r>
    </w:p>
    <w:p w14:paraId="55E818C8" w14:textId="77777777" w:rsidR="009B18C4" w:rsidRPr="00FA20CB" w:rsidRDefault="009B18C4" w:rsidP="006A2754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Ułożenie wykładziny dywanowej modułowej 50cm x 50cm</w:t>
      </w:r>
      <w:r w:rsidR="00CB54E5" w:rsidRPr="00FA20CB">
        <w:rPr>
          <w:rFonts w:ascii="Times New Roman" w:hAnsi="Times New Roman" w:cs="Times New Roman"/>
          <w:sz w:val="24"/>
          <w:szCs w:val="24"/>
        </w:rPr>
        <w:t>, w kolorze szarym (tzw. new grey)</w:t>
      </w:r>
      <w:r w:rsidRPr="00FA20CB">
        <w:rPr>
          <w:rFonts w:ascii="Times New Roman" w:hAnsi="Times New Roman" w:cs="Times New Roman"/>
          <w:sz w:val="24"/>
          <w:szCs w:val="24"/>
        </w:rPr>
        <w:t xml:space="preserve"> o następujących (nie gorszych) parametrach:</w:t>
      </w:r>
    </w:p>
    <w:p w14:paraId="55E818C9" w14:textId="77777777" w:rsidR="009B18C4" w:rsidRPr="00FA20CB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Grubość całkowita 7 mm</w:t>
      </w:r>
    </w:p>
    <w:p w14:paraId="55E818CA" w14:textId="77777777" w:rsidR="009B18C4" w:rsidRPr="00FA20CB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Grubość runa 4,5 mm</w:t>
      </w:r>
    </w:p>
    <w:p w14:paraId="55E818CB" w14:textId="77777777" w:rsidR="009B18C4" w:rsidRPr="00FA20CB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Rodzaj włókna 100% PA</w:t>
      </w:r>
    </w:p>
    <w:p w14:paraId="55E818CC" w14:textId="77777777" w:rsidR="009B18C4" w:rsidRPr="00FA20CB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Konstrukcja Low level poop</w:t>
      </w:r>
    </w:p>
    <w:p w14:paraId="55E818CD" w14:textId="77777777" w:rsidR="009B18C4" w:rsidRPr="00FA20CB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Ciężar włókna 580 g/m2</w:t>
      </w:r>
    </w:p>
    <w:p w14:paraId="55E818CE" w14:textId="77777777" w:rsidR="009B18C4" w:rsidRPr="00FA20CB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Ciężar całkowity 4300 g/m2</w:t>
      </w:r>
    </w:p>
    <w:p w14:paraId="55E818CF" w14:textId="77777777" w:rsidR="009B18C4" w:rsidRPr="00FA20CB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Klasyfikacja obiektowa (wg EN 685) – Klasa 3</w:t>
      </w:r>
    </w:p>
    <w:p w14:paraId="55E818D0" w14:textId="77777777" w:rsidR="009B18C4" w:rsidRPr="00FA20CB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Odporność ogniowa Bfl S1</w:t>
      </w:r>
    </w:p>
    <w:p w14:paraId="55E818D1" w14:textId="77777777" w:rsidR="009B18C4" w:rsidRPr="00F82F9C" w:rsidRDefault="009B18C4" w:rsidP="000A58F7">
      <w:pPr>
        <w:pStyle w:val="Akapitzlist"/>
        <w:numPr>
          <w:ilvl w:val="1"/>
          <w:numId w:val="14"/>
        </w:num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82F9C">
        <w:rPr>
          <w:rFonts w:ascii="Times New Roman" w:hAnsi="Times New Roman" w:cs="Times New Roman"/>
          <w:b/>
          <w:sz w:val="24"/>
          <w:szCs w:val="24"/>
        </w:rPr>
        <w:lastRenderedPageBreak/>
        <w:t>Płytkowa 50 cm x 50 cm</w:t>
      </w:r>
    </w:p>
    <w:p w14:paraId="55E818D2" w14:textId="77777777" w:rsidR="002768EF" w:rsidRPr="00FA20CB" w:rsidRDefault="00DA5A1A" w:rsidP="006A2754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Cokoliki wykonane z tej samej wykładziny modułowej co podłoga – na wysokość 8 cm</w:t>
      </w:r>
      <w:r w:rsidR="007E63C3">
        <w:rPr>
          <w:rFonts w:ascii="Times New Roman" w:hAnsi="Times New Roman" w:cs="Times New Roman"/>
          <w:sz w:val="24"/>
          <w:szCs w:val="24"/>
        </w:rPr>
        <w:t>.</w:t>
      </w:r>
    </w:p>
    <w:p w14:paraId="55E818D3" w14:textId="77777777" w:rsidR="00DA5A1A" w:rsidRPr="00FA20CB" w:rsidRDefault="00DA5A1A" w:rsidP="006A2754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>Wykończenie górnej krawędzi cokolików poprzez zasto</w:t>
      </w:r>
      <w:r w:rsidR="00D02CB7" w:rsidRPr="00FA20CB">
        <w:rPr>
          <w:rFonts w:ascii="Times New Roman" w:hAnsi="Times New Roman" w:cs="Times New Roman"/>
          <w:sz w:val="24"/>
          <w:szCs w:val="24"/>
        </w:rPr>
        <w:t xml:space="preserve">sowanie systemowych listew PCV </w:t>
      </w:r>
      <w:r w:rsidRPr="00FA20CB">
        <w:rPr>
          <w:rFonts w:ascii="Times New Roman" w:hAnsi="Times New Roman" w:cs="Times New Roman"/>
          <w:sz w:val="24"/>
          <w:szCs w:val="24"/>
        </w:rPr>
        <w:t>w kolorze dobranym do wykładziny w pomieszczeniach.</w:t>
      </w:r>
    </w:p>
    <w:p w14:paraId="55E818D4" w14:textId="328506B6" w:rsidR="00CA6CD2" w:rsidRDefault="00854280" w:rsidP="006A2754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CB">
        <w:rPr>
          <w:rFonts w:ascii="Times New Roman" w:hAnsi="Times New Roman" w:cs="Times New Roman"/>
          <w:sz w:val="24"/>
          <w:szCs w:val="24"/>
        </w:rPr>
        <w:t xml:space="preserve">Zastosować aluminiowe listwy wykończeniowe (progowe) w miejscu styku dwóch różnych rodzajów posadzek (korytarzy i pokoi). Minimalna szerokość listew 40 mm. </w:t>
      </w:r>
    </w:p>
    <w:p w14:paraId="55E818D5" w14:textId="77777777" w:rsidR="0030206C" w:rsidRDefault="0030206C" w:rsidP="006A2754">
      <w:pPr>
        <w:pStyle w:val="Akapitzlis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818DC" w14:textId="77777777" w:rsidR="0026063C" w:rsidRPr="006E194C" w:rsidRDefault="0026063C" w:rsidP="006A2754">
      <w:pPr>
        <w:pStyle w:val="Akapitzlist"/>
        <w:numPr>
          <w:ilvl w:val="0"/>
          <w:numId w:val="2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U</w:t>
      </w:r>
      <w:r w:rsidR="00090283" w:rsidRPr="006E194C">
        <w:rPr>
          <w:rFonts w:ascii="Times New Roman" w:hAnsi="Times New Roman" w:cs="Times New Roman"/>
          <w:sz w:val="24"/>
          <w:szCs w:val="24"/>
        </w:rPr>
        <w:t>wagi</w:t>
      </w:r>
    </w:p>
    <w:p w14:paraId="55E818DE" w14:textId="77777777" w:rsidR="00512CFA" w:rsidRPr="006E194C" w:rsidRDefault="00512CFA" w:rsidP="006A27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Zamawiający wskaże i nieodpłatnie udostępni Wykonawcy punkty poboru wody i energii elektrycznej na potrzeby związane z realizacją robót.</w:t>
      </w:r>
    </w:p>
    <w:p w14:paraId="55E818DF" w14:textId="4192347E" w:rsidR="0026063C" w:rsidRPr="006E194C" w:rsidRDefault="00DC2342" w:rsidP="006A2754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Wykonawca</w:t>
      </w:r>
      <w:r w:rsidR="0026063C" w:rsidRPr="006E194C">
        <w:rPr>
          <w:rFonts w:ascii="Times New Roman" w:hAnsi="Times New Roman" w:cs="Times New Roman"/>
          <w:sz w:val="24"/>
          <w:szCs w:val="24"/>
        </w:rPr>
        <w:t xml:space="preserve"> zapewnia pojemniki na gruz powstały po frezowaniu posadzki i innych pracach budowlanych wykonywanych przez Wykonawcę. Ponadto </w:t>
      </w:r>
      <w:r w:rsidRPr="006E194C">
        <w:rPr>
          <w:rFonts w:ascii="Times New Roman" w:hAnsi="Times New Roman" w:cs="Times New Roman"/>
          <w:sz w:val="24"/>
          <w:szCs w:val="24"/>
        </w:rPr>
        <w:t>Wykonawca</w:t>
      </w:r>
      <w:r w:rsidR="0026063C" w:rsidRPr="006E194C">
        <w:rPr>
          <w:rFonts w:ascii="Times New Roman" w:hAnsi="Times New Roman" w:cs="Times New Roman"/>
          <w:sz w:val="24"/>
          <w:szCs w:val="24"/>
        </w:rPr>
        <w:t xml:space="preserve"> zajmie się wywozem i utylizacją w/w odpadów</w:t>
      </w:r>
      <w:r w:rsidR="001A082F" w:rsidRPr="006E194C">
        <w:rPr>
          <w:rFonts w:ascii="Times New Roman" w:hAnsi="Times New Roman" w:cs="Times New Roman"/>
          <w:sz w:val="24"/>
          <w:szCs w:val="24"/>
        </w:rPr>
        <w:t xml:space="preserve">. </w:t>
      </w:r>
      <w:r w:rsidRPr="006E194C">
        <w:rPr>
          <w:rFonts w:ascii="Times New Roman" w:hAnsi="Times New Roman" w:cs="Times New Roman"/>
          <w:sz w:val="24"/>
          <w:szCs w:val="24"/>
        </w:rPr>
        <w:t>Lokalizacja dla pojemników na odpady zostanie</w:t>
      </w:r>
      <w:r w:rsidR="001A082F" w:rsidRPr="006E194C">
        <w:rPr>
          <w:rFonts w:ascii="Times New Roman" w:hAnsi="Times New Roman" w:cs="Times New Roman"/>
          <w:sz w:val="24"/>
          <w:szCs w:val="24"/>
        </w:rPr>
        <w:t xml:space="preserve"> wskazan</w:t>
      </w:r>
      <w:r w:rsidRPr="006E194C">
        <w:rPr>
          <w:rFonts w:ascii="Times New Roman" w:hAnsi="Times New Roman" w:cs="Times New Roman"/>
          <w:sz w:val="24"/>
          <w:szCs w:val="24"/>
        </w:rPr>
        <w:t>a</w:t>
      </w:r>
      <w:r w:rsidR="001A082F" w:rsidRPr="006E194C">
        <w:rPr>
          <w:rFonts w:ascii="Times New Roman" w:hAnsi="Times New Roman" w:cs="Times New Roman"/>
          <w:sz w:val="24"/>
          <w:szCs w:val="24"/>
        </w:rPr>
        <w:t xml:space="preserve"> Wykonawcy przed przystąpieniem do robót.</w:t>
      </w:r>
    </w:p>
    <w:p w14:paraId="55E818E0" w14:textId="77777777" w:rsidR="00C22B34" w:rsidRPr="006E194C" w:rsidRDefault="00813AB8" w:rsidP="006A2754">
      <w:pPr>
        <w:pStyle w:val="Akapitzlist"/>
        <w:numPr>
          <w:ilvl w:val="0"/>
          <w:numId w:val="1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Po wykonaniu robót Wykonawca zobowiązany jest do przywrócenia porządku i czystości na terenie objętym robotami</w:t>
      </w:r>
      <w:r w:rsidR="00327D83" w:rsidRPr="006E194C">
        <w:rPr>
          <w:rFonts w:ascii="Times New Roman" w:hAnsi="Times New Roman" w:cs="Times New Roman"/>
          <w:sz w:val="24"/>
          <w:szCs w:val="24"/>
        </w:rPr>
        <w:t>.</w:t>
      </w:r>
    </w:p>
    <w:p w14:paraId="55E818E1" w14:textId="77777777" w:rsidR="00512CFA" w:rsidRPr="006E194C" w:rsidRDefault="00512CFA" w:rsidP="006A2754">
      <w:pPr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Zamawiający w razie potrzeby udostępni pomieszczenie na potrzeby zaplecza technicznego lub socjalnego</w:t>
      </w:r>
      <w:r w:rsidR="00327D83" w:rsidRPr="006E194C">
        <w:rPr>
          <w:rFonts w:ascii="Times New Roman" w:hAnsi="Times New Roman" w:cs="Times New Roman"/>
          <w:sz w:val="24"/>
          <w:szCs w:val="24"/>
        </w:rPr>
        <w:t>.</w:t>
      </w:r>
    </w:p>
    <w:p w14:paraId="55E818E2" w14:textId="2707C80C" w:rsidR="00512CFA" w:rsidRPr="006E194C" w:rsidRDefault="004E0E8D" w:rsidP="006A2754">
      <w:pPr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(pozycje) ujęte w harmonogramie rzeczowo-finansowym </w:t>
      </w:r>
      <w:r w:rsidR="00512CFA" w:rsidRPr="006E194C">
        <w:rPr>
          <w:rFonts w:ascii="Times New Roman" w:hAnsi="Times New Roman" w:cs="Times New Roman"/>
          <w:sz w:val="24"/>
          <w:szCs w:val="24"/>
        </w:rPr>
        <w:t>oraz ilość tych robót do wykonania (</w:t>
      </w:r>
      <w:r w:rsidR="00E04001" w:rsidRPr="006E194C">
        <w:rPr>
          <w:rFonts w:ascii="Times New Roman" w:hAnsi="Times New Roman" w:cs="Times New Roman"/>
          <w:sz w:val="24"/>
          <w:szCs w:val="24"/>
        </w:rPr>
        <w:t xml:space="preserve">przedmiar </w:t>
      </w:r>
      <w:r w:rsidR="0095519E" w:rsidRPr="006E194C">
        <w:rPr>
          <w:rFonts w:ascii="Times New Roman" w:hAnsi="Times New Roman" w:cs="Times New Roman"/>
          <w:sz w:val="24"/>
          <w:szCs w:val="24"/>
        </w:rPr>
        <w:t xml:space="preserve"> robót</w:t>
      </w:r>
      <w:r w:rsidR="00512CFA" w:rsidRPr="006E194C">
        <w:rPr>
          <w:rFonts w:ascii="Times New Roman" w:hAnsi="Times New Roman" w:cs="Times New Roman"/>
          <w:sz w:val="24"/>
          <w:szCs w:val="24"/>
        </w:rPr>
        <w:t>) Wykonawca ustala samodzielnie na podstawie opisu przedmiotu zamówienia</w:t>
      </w:r>
      <w:r w:rsidR="0046195C" w:rsidRPr="006E194C">
        <w:rPr>
          <w:rFonts w:ascii="Times New Roman" w:hAnsi="Times New Roman" w:cs="Times New Roman"/>
          <w:sz w:val="24"/>
          <w:szCs w:val="24"/>
        </w:rPr>
        <w:t xml:space="preserve"> </w:t>
      </w:r>
      <w:r w:rsidR="00773AC5" w:rsidRPr="006E194C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="005856E3" w:rsidRPr="006E194C">
        <w:rPr>
          <w:rFonts w:ascii="Times New Roman" w:hAnsi="Times New Roman" w:cs="Times New Roman"/>
          <w:sz w:val="24"/>
          <w:szCs w:val="24"/>
        </w:rPr>
        <w:t>do opisu przedmiotu zamówienia</w:t>
      </w:r>
      <w:r w:rsidR="00512CFA" w:rsidRPr="006E194C">
        <w:rPr>
          <w:rFonts w:ascii="Times New Roman" w:hAnsi="Times New Roman" w:cs="Times New Roman"/>
          <w:sz w:val="24"/>
          <w:szCs w:val="24"/>
        </w:rPr>
        <w:t>, zasad najlepszej wiedzy technicznej i sztuki budowlanej, obowiązujących przepisów, opublikowanych norm, dokonanej wizji lokalnej</w:t>
      </w:r>
      <w:r w:rsidR="00327D83" w:rsidRPr="006E194C">
        <w:rPr>
          <w:rFonts w:ascii="Times New Roman" w:hAnsi="Times New Roman" w:cs="Times New Roman"/>
          <w:sz w:val="24"/>
          <w:szCs w:val="24"/>
        </w:rPr>
        <w:t>.</w:t>
      </w:r>
    </w:p>
    <w:p w14:paraId="55E818E3" w14:textId="1CA11616" w:rsidR="00512CFA" w:rsidRPr="006E194C" w:rsidRDefault="00512CFA" w:rsidP="006A2754">
      <w:pPr>
        <w:pStyle w:val="Akapitzlist"/>
        <w:numPr>
          <w:ilvl w:val="0"/>
          <w:numId w:val="1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Przedmiary robót mają wyłącznie charakter informacyjny i nie są w żaden sposób wiążące </w:t>
      </w:r>
      <w:r w:rsidR="00773AC5" w:rsidRPr="006E194C">
        <w:rPr>
          <w:rFonts w:ascii="Times New Roman" w:hAnsi="Times New Roman" w:cs="Times New Roman"/>
          <w:sz w:val="24"/>
          <w:szCs w:val="24"/>
        </w:rPr>
        <w:t xml:space="preserve">dla Wykonawcy i Zamawiającego. </w:t>
      </w:r>
      <w:r w:rsidRPr="006E194C">
        <w:rPr>
          <w:rFonts w:ascii="Times New Roman" w:hAnsi="Times New Roman" w:cs="Times New Roman"/>
          <w:sz w:val="24"/>
          <w:szCs w:val="24"/>
        </w:rPr>
        <w:t xml:space="preserve">Oznacza to, że ilość robót składających się na wycenę elementu scalonego kosztorysu, a także ilości (obmiary) robót ujęte w </w:t>
      </w:r>
      <w:r w:rsidR="004E0E8D">
        <w:rPr>
          <w:rFonts w:ascii="Times New Roman" w:hAnsi="Times New Roman" w:cs="Times New Roman"/>
          <w:sz w:val="24"/>
          <w:szCs w:val="24"/>
        </w:rPr>
        <w:t xml:space="preserve"> harmonogramie rzeczowo-finansowym </w:t>
      </w:r>
      <w:r w:rsidRPr="006E194C">
        <w:rPr>
          <w:rFonts w:ascii="Times New Roman" w:hAnsi="Times New Roman" w:cs="Times New Roman"/>
          <w:sz w:val="24"/>
          <w:szCs w:val="24"/>
        </w:rPr>
        <w:t>mogą różnić się od tych ujętych w przedmiarach robót</w:t>
      </w:r>
      <w:r w:rsidR="00327D83" w:rsidRPr="006E194C">
        <w:rPr>
          <w:rFonts w:ascii="Times New Roman" w:hAnsi="Times New Roman" w:cs="Times New Roman"/>
          <w:sz w:val="24"/>
          <w:szCs w:val="24"/>
        </w:rPr>
        <w:t>.</w:t>
      </w:r>
    </w:p>
    <w:p w14:paraId="55E818E4" w14:textId="77777777" w:rsidR="00CF4086" w:rsidRPr="006E194C" w:rsidRDefault="00CF4086" w:rsidP="006A2754">
      <w:pPr>
        <w:numPr>
          <w:ilvl w:val="0"/>
          <w:numId w:val="1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Szczegółowe warunki wykonywania przedmiotu zamówienia:  Należy uwzględnić niżej wymienione szczególne warunki wykonania robót, wynikające z lokalizacji budynku, jego funkcji i specyfiki obecnego sposobu użytkowania nieruchomości:</w:t>
      </w:r>
    </w:p>
    <w:p w14:paraId="55E818E5" w14:textId="77777777" w:rsidR="00CF4086" w:rsidRPr="006E194C" w:rsidRDefault="00CF4086" w:rsidP="006A2754">
      <w:pPr>
        <w:numPr>
          <w:ilvl w:val="1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lastRenderedPageBreak/>
        <w:t>Planowane prace prowadzone będą w części budynku o charakterze administracyjno-biurowo-naukowym, który będzie użytkowany w czasie realizacji robót</w:t>
      </w:r>
    </w:p>
    <w:p w14:paraId="55E818E6" w14:textId="77777777" w:rsidR="00CF4086" w:rsidRPr="006E194C" w:rsidRDefault="00CF4086" w:rsidP="006A2754">
      <w:pPr>
        <w:numPr>
          <w:ilvl w:val="1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W budynku zainstalowane są czynne systemy ochrony p.poż. oraz systemy zabezpieczeń Systemu Kontroli Dostępu Osób</w:t>
      </w:r>
      <w:r w:rsidR="00030A70" w:rsidRPr="006E194C">
        <w:rPr>
          <w:rFonts w:ascii="Times New Roman" w:hAnsi="Times New Roman" w:cs="Times New Roman"/>
          <w:sz w:val="24"/>
          <w:szCs w:val="24"/>
        </w:rPr>
        <w:t>, ponadto obowiązuje bezwzględny zakaz spożywania alkoholu i palenia wyrobów tytoniowych.</w:t>
      </w:r>
    </w:p>
    <w:p w14:paraId="55E818E7" w14:textId="77777777" w:rsidR="00CF4086" w:rsidRPr="006E194C" w:rsidRDefault="00CF4086" w:rsidP="006A2754">
      <w:pPr>
        <w:numPr>
          <w:ilvl w:val="1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Roboty</w:t>
      </w:r>
      <w:r w:rsidR="00DC2342" w:rsidRPr="006E194C">
        <w:rPr>
          <w:rFonts w:ascii="Times New Roman" w:hAnsi="Times New Roman" w:cs="Times New Roman"/>
          <w:sz w:val="24"/>
          <w:szCs w:val="24"/>
        </w:rPr>
        <w:t xml:space="preserve"> </w:t>
      </w:r>
      <w:r w:rsidRPr="006E194C">
        <w:rPr>
          <w:rFonts w:ascii="Times New Roman" w:hAnsi="Times New Roman" w:cs="Times New Roman"/>
          <w:sz w:val="24"/>
          <w:szCs w:val="24"/>
        </w:rPr>
        <w:t>mogą być realizowane w dniach roboczych od ponied</w:t>
      </w:r>
      <w:r w:rsidR="004E15EC" w:rsidRPr="006E194C">
        <w:rPr>
          <w:rFonts w:ascii="Times New Roman" w:hAnsi="Times New Roman" w:cs="Times New Roman"/>
          <w:sz w:val="24"/>
          <w:szCs w:val="24"/>
        </w:rPr>
        <w:t xml:space="preserve">ziałku do </w:t>
      </w:r>
      <w:r w:rsidR="00DC2342" w:rsidRPr="006E194C">
        <w:rPr>
          <w:rFonts w:ascii="Times New Roman" w:hAnsi="Times New Roman" w:cs="Times New Roman"/>
          <w:sz w:val="24"/>
          <w:szCs w:val="24"/>
        </w:rPr>
        <w:t>piątku</w:t>
      </w:r>
      <w:r w:rsidR="004E15EC" w:rsidRPr="006E194C">
        <w:rPr>
          <w:rFonts w:ascii="Times New Roman" w:hAnsi="Times New Roman" w:cs="Times New Roman"/>
          <w:sz w:val="24"/>
          <w:szCs w:val="24"/>
        </w:rPr>
        <w:t xml:space="preserve"> </w:t>
      </w:r>
      <w:r w:rsidR="0087633D" w:rsidRPr="006E194C">
        <w:rPr>
          <w:rFonts w:ascii="Times New Roman" w:hAnsi="Times New Roman" w:cs="Times New Roman"/>
          <w:sz w:val="24"/>
          <w:szCs w:val="24"/>
        </w:rPr>
        <w:br/>
      </w:r>
      <w:r w:rsidR="004E15EC" w:rsidRPr="006E194C">
        <w:rPr>
          <w:rFonts w:ascii="Times New Roman" w:hAnsi="Times New Roman" w:cs="Times New Roman"/>
          <w:b/>
          <w:sz w:val="24"/>
          <w:szCs w:val="24"/>
        </w:rPr>
        <w:t xml:space="preserve">w godzinach </w:t>
      </w:r>
      <w:r w:rsidR="006F4471" w:rsidRPr="006E194C">
        <w:rPr>
          <w:rFonts w:ascii="Times New Roman" w:hAnsi="Times New Roman" w:cs="Times New Roman"/>
          <w:b/>
          <w:sz w:val="24"/>
          <w:szCs w:val="24"/>
        </w:rPr>
        <w:t>07</w:t>
      </w:r>
      <w:r w:rsidR="0046195C" w:rsidRPr="006E194C">
        <w:rPr>
          <w:rFonts w:ascii="Times New Roman" w:hAnsi="Times New Roman" w:cs="Times New Roman"/>
          <w:b/>
          <w:sz w:val="24"/>
          <w:szCs w:val="24"/>
        </w:rPr>
        <w:t>:</w:t>
      </w:r>
      <w:r w:rsidR="006F4471" w:rsidRPr="006E194C">
        <w:rPr>
          <w:rFonts w:ascii="Times New Roman" w:hAnsi="Times New Roman" w:cs="Times New Roman"/>
          <w:b/>
          <w:sz w:val="24"/>
          <w:szCs w:val="24"/>
        </w:rPr>
        <w:t>3</w:t>
      </w:r>
      <w:r w:rsidR="0046195C" w:rsidRPr="006E194C">
        <w:rPr>
          <w:rFonts w:ascii="Times New Roman" w:hAnsi="Times New Roman" w:cs="Times New Roman"/>
          <w:b/>
          <w:sz w:val="24"/>
          <w:szCs w:val="24"/>
        </w:rPr>
        <w:t xml:space="preserve">0 do </w:t>
      </w:r>
      <w:r w:rsidR="0061620E" w:rsidRPr="006E194C">
        <w:rPr>
          <w:rFonts w:ascii="Times New Roman" w:hAnsi="Times New Roman" w:cs="Times New Roman"/>
          <w:b/>
          <w:sz w:val="24"/>
          <w:szCs w:val="24"/>
        </w:rPr>
        <w:t>22</w:t>
      </w:r>
      <w:r w:rsidR="0046195C" w:rsidRPr="006E194C">
        <w:rPr>
          <w:rFonts w:ascii="Times New Roman" w:hAnsi="Times New Roman" w:cs="Times New Roman"/>
          <w:b/>
          <w:sz w:val="24"/>
          <w:szCs w:val="24"/>
        </w:rPr>
        <w:t>:00</w:t>
      </w:r>
      <w:r w:rsidRPr="006E194C">
        <w:rPr>
          <w:rFonts w:ascii="Times New Roman" w:hAnsi="Times New Roman" w:cs="Times New Roman"/>
          <w:sz w:val="24"/>
          <w:szCs w:val="24"/>
        </w:rPr>
        <w:t>, dopuszcza się realizację robót w soboty</w:t>
      </w:r>
      <w:r w:rsidR="005355E9" w:rsidRPr="006E194C">
        <w:rPr>
          <w:rFonts w:ascii="Times New Roman" w:hAnsi="Times New Roman" w:cs="Times New Roman"/>
          <w:sz w:val="24"/>
          <w:szCs w:val="24"/>
        </w:rPr>
        <w:t xml:space="preserve"> i niedziele po uzgodnieniu z Zamawiającym</w:t>
      </w:r>
      <w:r w:rsidR="0046195C" w:rsidRPr="006E194C">
        <w:rPr>
          <w:rFonts w:ascii="Times New Roman" w:hAnsi="Times New Roman" w:cs="Times New Roman"/>
          <w:sz w:val="24"/>
          <w:szCs w:val="24"/>
        </w:rPr>
        <w:t xml:space="preserve"> (godziny pracy do uzgodnienia).</w:t>
      </w:r>
    </w:p>
    <w:p w14:paraId="55E818E8" w14:textId="77777777" w:rsidR="00E67390" w:rsidRPr="006E194C" w:rsidRDefault="00E67390" w:rsidP="006A2754">
      <w:pPr>
        <w:numPr>
          <w:ilvl w:val="1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Wszelkie </w:t>
      </w:r>
      <w:r w:rsidRPr="006E194C">
        <w:rPr>
          <w:rFonts w:ascii="Times New Roman" w:hAnsi="Times New Roman" w:cs="Times New Roman"/>
          <w:b/>
          <w:sz w:val="24"/>
          <w:szCs w:val="24"/>
        </w:rPr>
        <w:t>głośne roboty</w:t>
      </w:r>
      <w:r w:rsidRPr="006E194C">
        <w:rPr>
          <w:rFonts w:ascii="Times New Roman" w:hAnsi="Times New Roman" w:cs="Times New Roman"/>
          <w:sz w:val="24"/>
          <w:szCs w:val="24"/>
        </w:rPr>
        <w:t xml:space="preserve"> budowlane (np. frezowanie posadzki) należy wykonywać</w:t>
      </w:r>
      <w:r w:rsidRPr="006E194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1E67" w:rsidRPr="006E194C">
        <w:rPr>
          <w:rFonts w:ascii="Times New Roman" w:hAnsi="Times New Roman" w:cs="Times New Roman"/>
          <w:b/>
          <w:sz w:val="24"/>
          <w:szCs w:val="24"/>
        </w:rPr>
        <w:t>w godzinach 1</w:t>
      </w:r>
      <w:r w:rsidR="0061620E" w:rsidRPr="006E194C">
        <w:rPr>
          <w:rFonts w:ascii="Times New Roman" w:hAnsi="Times New Roman" w:cs="Times New Roman"/>
          <w:b/>
          <w:sz w:val="24"/>
          <w:szCs w:val="24"/>
        </w:rPr>
        <w:t>7</w:t>
      </w:r>
      <w:r w:rsidRPr="006E194C">
        <w:rPr>
          <w:rFonts w:ascii="Times New Roman" w:hAnsi="Times New Roman" w:cs="Times New Roman"/>
          <w:b/>
          <w:sz w:val="24"/>
          <w:szCs w:val="24"/>
        </w:rPr>
        <w:t xml:space="preserve">:00 do </w:t>
      </w:r>
      <w:r w:rsidR="0061620E" w:rsidRPr="006E194C">
        <w:rPr>
          <w:rFonts w:ascii="Times New Roman" w:hAnsi="Times New Roman" w:cs="Times New Roman"/>
          <w:b/>
          <w:sz w:val="24"/>
          <w:szCs w:val="24"/>
        </w:rPr>
        <w:t>22</w:t>
      </w:r>
      <w:r w:rsidRPr="006E194C">
        <w:rPr>
          <w:rFonts w:ascii="Times New Roman" w:hAnsi="Times New Roman" w:cs="Times New Roman"/>
          <w:b/>
          <w:sz w:val="24"/>
          <w:szCs w:val="24"/>
        </w:rPr>
        <w:t>:00</w:t>
      </w:r>
      <w:r w:rsidRPr="006E194C">
        <w:rPr>
          <w:rFonts w:ascii="Times New Roman" w:hAnsi="Times New Roman" w:cs="Times New Roman"/>
          <w:sz w:val="24"/>
          <w:szCs w:val="24"/>
        </w:rPr>
        <w:t>, dopuszcza się realizację robót w soboty i niedziele po uzgodnieniu z Zamawiającym</w:t>
      </w:r>
      <w:r w:rsidR="00E613DE" w:rsidRPr="006E194C">
        <w:rPr>
          <w:rFonts w:ascii="Times New Roman" w:hAnsi="Times New Roman" w:cs="Times New Roman"/>
          <w:sz w:val="24"/>
          <w:szCs w:val="24"/>
        </w:rPr>
        <w:t xml:space="preserve"> (godziny pracy do uzgodnienia).</w:t>
      </w:r>
    </w:p>
    <w:p w14:paraId="55E818E9" w14:textId="18259221" w:rsidR="00A24A16" w:rsidRPr="006E194C" w:rsidRDefault="00A24A16" w:rsidP="006A2754">
      <w:pPr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Po zrealizowaniu przedmiotu zamówienia Wykonawca zobowiązany jest dostarczyć Zamawiającemu</w:t>
      </w:r>
      <w:r w:rsidR="00DC2342" w:rsidRPr="006E194C">
        <w:rPr>
          <w:rFonts w:ascii="Times New Roman" w:hAnsi="Times New Roman" w:cs="Times New Roman"/>
          <w:sz w:val="24"/>
          <w:szCs w:val="24"/>
        </w:rPr>
        <w:t xml:space="preserve"> </w:t>
      </w:r>
      <w:r w:rsidR="00AB71ED">
        <w:rPr>
          <w:rFonts w:ascii="Times New Roman" w:hAnsi="Times New Roman" w:cs="Times New Roman"/>
          <w:sz w:val="24"/>
          <w:szCs w:val="24"/>
        </w:rPr>
        <w:t>dokumentację powykonawczą</w:t>
      </w:r>
      <w:r w:rsidRPr="006E194C">
        <w:rPr>
          <w:rFonts w:ascii="Times New Roman" w:hAnsi="Times New Roman" w:cs="Times New Roman"/>
          <w:sz w:val="24"/>
          <w:szCs w:val="24"/>
        </w:rPr>
        <w:t xml:space="preserve"> w </w:t>
      </w:r>
      <w:r w:rsidR="00AB71ED">
        <w:rPr>
          <w:rFonts w:ascii="Times New Roman" w:hAnsi="Times New Roman" w:cs="Times New Roman"/>
          <w:sz w:val="24"/>
          <w:szCs w:val="24"/>
        </w:rPr>
        <w:t>2</w:t>
      </w:r>
      <w:r w:rsidRPr="006E194C">
        <w:rPr>
          <w:rFonts w:ascii="Times New Roman" w:hAnsi="Times New Roman" w:cs="Times New Roman"/>
          <w:sz w:val="24"/>
          <w:szCs w:val="24"/>
        </w:rPr>
        <w:t xml:space="preserve"> e</w:t>
      </w:r>
      <w:r w:rsidR="003F0516" w:rsidRPr="006E194C">
        <w:rPr>
          <w:rFonts w:ascii="Times New Roman" w:hAnsi="Times New Roman" w:cs="Times New Roman"/>
          <w:sz w:val="24"/>
          <w:szCs w:val="24"/>
        </w:rPr>
        <w:t>gz.</w:t>
      </w:r>
      <w:r w:rsidR="00AB71ED">
        <w:rPr>
          <w:rFonts w:ascii="Times New Roman" w:hAnsi="Times New Roman" w:cs="Times New Roman"/>
          <w:sz w:val="24"/>
          <w:szCs w:val="24"/>
        </w:rPr>
        <w:t xml:space="preserve"> zawierającą</w:t>
      </w:r>
      <w:r w:rsidR="00DC2342" w:rsidRPr="006E194C">
        <w:rPr>
          <w:rFonts w:ascii="Times New Roman" w:hAnsi="Times New Roman" w:cs="Times New Roman"/>
          <w:sz w:val="24"/>
          <w:szCs w:val="24"/>
        </w:rPr>
        <w:t xml:space="preserve"> m.in.</w:t>
      </w:r>
      <w:r w:rsidR="003F0516" w:rsidRPr="006E194C">
        <w:rPr>
          <w:rFonts w:ascii="Times New Roman" w:hAnsi="Times New Roman" w:cs="Times New Roman"/>
          <w:sz w:val="24"/>
          <w:szCs w:val="24"/>
        </w:rPr>
        <w:t xml:space="preserve"> następujące dokumenty:</w:t>
      </w:r>
    </w:p>
    <w:p w14:paraId="55E818EA" w14:textId="77777777" w:rsidR="003F0516" w:rsidRPr="006E194C" w:rsidRDefault="003F0516" w:rsidP="006A2754">
      <w:pPr>
        <w:numPr>
          <w:ilvl w:val="1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atesty, certyfikaty, aprobaty techniczne na zastosowane materiały i wyroby</w:t>
      </w:r>
      <w:r w:rsidR="00327D83" w:rsidRPr="006E194C">
        <w:rPr>
          <w:rFonts w:ascii="Times New Roman" w:hAnsi="Times New Roman" w:cs="Times New Roman"/>
          <w:sz w:val="24"/>
          <w:szCs w:val="24"/>
        </w:rPr>
        <w:t>.</w:t>
      </w:r>
    </w:p>
    <w:p w14:paraId="55E818EB" w14:textId="77777777" w:rsidR="00773AC5" w:rsidRPr="006E194C" w:rsidRDefault="00773AC5" w:rsidP="006A2754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E818EC" w14:textId="77777777" w:rsidR="005856E3" w:rsidRPr="006E194C" w:rsidRDefault="005856E3" w:rsidP="006A2754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94C"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="00390E51" w:rsidRPr="006E194C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6E19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5E818ED" w14:textId="694AFDC5" w:rsidR="0087633D" w:rsidRDefault="0087633D" w:rsidP="006A2754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Zał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194C">
        <w:rPr>
          <w:rFonts w:ascii="Times New Roman" w:hAnsi="Times New Roman" w:cs="Times New Roman"/>
          <w:sz w:val="24"/>
          <w:szCs w:val="24"/>
        </w:rPr>
        <w:t>cznik</w:t>
      </w:r>
      <w:r w:rsidR="00344500">
        <w:rPr>
          <w:rFonts w:ascii="Times New Roman" w:hAnsi="Times New Roman" w:cs="Times New Roman"/>
          <w:sz w:val="24"/>
          <w:szCs w:val="24"/>
        </w:rPr>
        <w:t xml:space="preserve"> nr</w:t>
      </w:r>
      <w:r w:rsidR="003B25F1">
        <w:rPr>
          <w:rFonts w:ascii="Times New Roman" w:hAnsi="Times New Roman" w:cs="Times New Roman"/>
          <w:sz w:val="24"/>
          <w:szCs w:val="24"/>
        </w:rPr>
        <w:t xml:space="preserve"> 1 – Zakres wykonania</w:t>
      </w:r>
      <w:r w:rsidR="009323E8" w:rsidRPr="006E194C">
        <w:rPr>
          <w:rFonts w:ascii="Times New Roman" w:hAnsi="Times New Roman" w:cs="Times New Roman"/>
          <w:sz w:val="24"/>
          <w:szCs w:val="24"/>
        </w:rPr>
        <w:t xml:space="preserve"> posadzki na poziomie </w:t>
      </w:r>
      <w:r w:rsidR="00AB71ED">
        <w:rPr>
          <w:rFonts w:ascii="Times New Roman" w:hAnsi="Times New Roman" w:cs="Times New Roman"/>
          <w:sz w:val="24"/>
          <w:szCs w:val="24"/>
        </w:rPr>
        <w:t>1</w:t>
      </w:r>
      <w:r w:rsidRPr="006E194C">
        <w:rPr>
          <w:rFonts w:ascii="Times New Roman" w:hAnsi="Times New Roman" w:cs="Times New Roman"/>
          <w:sz w:val="24"/>
          <w:szCs w:val="24"/>
        </w:rPr>
        <w:t>00</w:t>
      </w:r>
      <w:r w:rsidR="003B25F1">
        <w:rPr>
          <w:rFonts w:ascii="Times New Roman" w:hAnsi="Times New Roman" w:cs="Times New Roman"/>
          <w:sz w:val="24"/>
          <w:szCs w:val="24"/>
        </w:rPr>
        <w:t>0</w:t>
      </w:r>
      <w:r w:rsidRPr="006E194C">
        <w:rPr>
          <w:rFonts w:ascii="Times New Roman" w:hAnsi="Times New Roman" w:cs="Times New Roman"/>
          <w:sz w:val="24"/>
          <w:szCs w:val="24"/>
        </w:rPr>
        <w:t xml:space="preserve"> budynku B MIR-PIB </w:t>
      </w:r>
      <w:r w:rsidR="00D713FB">
        <w:rPr>
          <w:rFonts w:ascii="Times New Roman" w:hAnsi="Times New Roman" w:cs="Times New Roman"/>
          <w:i/>
          <w:iCs/>
          <w:sz w:val="24"/>
          <w:szCs w:val="24"/>
        </w:rPr>
        <w:t xml:space="preserve">(wraz   </w:t>
      </w:r>
      <w:r w:rsidRPr="006E194C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344500">
        <w:rPr>
          <w:rFonts w:ascii="Times New Roman" w:hAnsi="Times New Roman" w:cs="Times New Roman"/>
          <w:i/>
          <w:iCs/>
          <w:sz w:val="24"/>
          <w:szCs w:val="24"/>
        </w:rPr>
        <w:t xml:space="preserve"> orientacyjną powierzchnią</w:t>
      </w:r>
      <w:r w:rsidRPr="006E194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4450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5E818F5" w14:textId="77777777" w:rsidR="00242816" w:rsidRDefault="00242816" w:rsidP="006A2754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14:paraId="55E818F6" w14:textId="77777777" w:rsidR="00A20497" w:rsidRPr="000014E9" w:rsidRDefault="00A20497" w:rsidP="006A2754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A20497" w:rsidRPr="000014E9" w:rsidSect="00C072AC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797C7" w14:textId="77777777" w:rsidR="00F63372" w:rsidRDefault="00F63372" w:rsidP="004E15EC">
      <w:pPr>
        <w:spacing w:after="0" w:line="240" w:lineRule="auto"/>
      </w:pPr>
      <w:r>
        <w:separator/>
      </w:r>
    </w:p>
  </w:endnote>
  <w:endnote w:type="continuationSeparator" w:id="0">
    <w:p w14:paraId="19BBB39F" w14:textId="77777777" w:rsidR="00F63372" w:rsidRDefault="00F63372" w:rsidP="004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232346"/>
      <w:docPartObj>
        <w:docPartGallery w:val="Page Numbers (Bottom of Page)"/>
        <w:docPartUnique/>
      </w:docPartObj>
    </w:sdtPr>
    <w:sdtEndPr/>
    <w:sdtContent>
      <w:p w14:paraId="55E818FB" w14:textId="21F910EE" w:rsidR="004E15EC" w:rsidRDefault="004E15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177">
          <w:rPr>
            <w:noProof/>
          </w:rPr>
          <w:t>2</w:t>
        </w:r>
        <w:r>
          <w:fldChar w:fldCharType="end"/>
        </w:r>
      </w:p>
    </w:sdtContent>
  </w:sdt>
  <w:p w14:paraId="55E818FC" w14:textId="77777777" w:rsidR="004E15EC" w:rsidRDefault="004E1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4E0EA" w14:textId="77777777" w:rsidR="00F63372" w:rsidRDefault="00F63372" w:rsidP="004E15EC">
      <w:pPr>
        <w:spacing w:after="0" w:line="240" w:lineRule="auto"/>
      </w:pPr>
      <w:r>
        <w:separator/>
      </w:r>
    </w:p>
  </w:footnote>
  <w:footnote w:type="continuationSeparator" w:id="0">
    <w:p w14:paraId="39524E3B" w14:textId="77777777" w:rsidR="00F63372" w:rsidRDefault="00F63372" w:rsidP="004E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AD1"/>
    <w:multiLevelType w:val="hybridMultilevel"/>
    <w:tmpl w:val="640C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0E0A"/>
    <w:multiLevelType w:val="hybridMultilevel"/>
    <w:tmpl w:val="9AB0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4417"/>
    <w:multiLevelType w:val="hybridMultilevel"/>
    <w:tmpl w:val="D8E45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5F9A"/>
    <w:multiLevelType w:val="multilevel"/>
    <w:tmpl w:val="5C52193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621C8A"/>
    <w:multiLevelType w:val="hybridMultilevel"/>
    <w:tmpl w:val="2A3C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6F4A"/>
    <w:multiLevelType w:val="hybridMultilevel"/>
    <w:tmpl w:val="87E6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07F5D"/>
    <w:multiLevelType w:val="hybridMultilevel"/>
    <w:tmpl w:val="C7A0F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80927"/>
    <w:multiLevelType w:val="hybridMultilevel"/>
    <w:tmpl w:val="BD5C1898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18D31A62"/>
    <w:multiLevelType w:val="multilevel"/>
    <w:tmpl w:val="83AE4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1A2129F0"/>
    <w:multiLevelType w:val="hybridMultilevel"/>
    <w:tmpl w:val="07AA4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A0613"/>
    <w:multiLevelType w:val="hybridMultilevel"/>
    <w:tmpl w:val="68F4C0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2C0126"/>
    <w:multiLevelType w:val="hybridMultilevel"/>
    <w:tmpl w:val="7BFE54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99E5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69069C"/>
    <w:multiLevelType w:val="hybridMultilevel"/>
    <w:tmpl w:val="7526A4EA"/>
    <w:lvl w:ilvl="0" w:tplc="722455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E3A356A"/>
    <w:multiLevelType w:val="hybridMultilevel"/>
    <w:tmpl w:val="ADB2069A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2E3D0D5C"/>
    <w:multiLevelType w:val="multilevel"/>
    <w:tmpl w:val="83AE4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6" w15:restartNumberingAfterBreak="0">
    <w:nsid w:val="2E801083"/>
    <w:multiLevelType w:val="hybridMultilevel"/>
    <w:tmpl w:val="5BD6979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38A0535"/>
    <w:multiLevelType w:val="hybridMultilevel"/>
    <w:tmpl w:val="275C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44D7"/>
    <w:multiLevelType w:val="hybridMultilevel"/>
    <w:tmpl w:val="33CEC914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3CC5186F"/>
    <w:multiLevelType w:val="hybridMultilevel"/>
    <w:tmpl w:val="FF5885B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3A56213"/>
    <w:multiLevelType w:val="hybridMultilevel"/>
    <w:tmpl w:val="162E2AEA"/>
    <w:lvl w:ilvl="0" w:tplc="8CE6DB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DB626A"/>
    <w:multiLevelType w:val="hybridMultilevel"/>
    <w:tmpl w:val="3498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866EF"/>
    <w:multiLevelType w:val="hybridMultilevel"/>
    <w:tmpl w:val="ED905014"/>
    <w:lvl w:ilvl="0" w:tplc="D584D57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D057203"/>
    <w:multiLevelType w:val="hybridMultilevel"/>
    <w:tmpl w:val="54B2B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27D17"/>
    <w:multiLevelType w:val="hybridMultilevel"/>
    <w:tmpl w:val="1FAEC60E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626167DF"/>
    <w:multiLevelType w:val="hybridMultilevel"/>
    <w:tmpl w:val="2954F7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F66453"/>
    <w:multiLevelType w:val="hybridMultilevel"/>
    <w:tmpl w:val="6BF40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95BDB"/>
    <w:multiLevelType w:val="hybridMultilevel"/>
    <w:tmpl w:val="493A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50FCD"/>
    <w:multiLevelType w:val="hybridMultilevel"/>
    <w:tmpl w:val="DF122F6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CC92E47"/>
    <w:multiLevelType w:val="hybridMultilevel"/>
    <w:tmpl w:val="36C81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A7EF4"/>
    <w:multiLevelType w:val="hybridMultilevel"/>
    <w:tmpl w:val="8580F6D4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1" w15:restartNumberingAfterBreak="0">
    <w:nsid w:val="7AE872F0"/>
    <w:multiLevelType w:val="hybridMultilevel"/>
    <w:tmpl w:val="6FC8B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A2396"/>
    <w:multiLevelType w:val="multilevel"/>
    <w:tmpl w:val="C8980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26"/>
  </w:num>
  <w:num w:numId="4">
    <w:abstractNumId w:val="1"/>
  </w:num>
  <w:num w:numId="5">
    <w:abstractNumId w:val="0"/>
  </w:num>
  <w:num w:numId="6">
    <w:abstractNumId w:val="17"/>
  </w:num>
  <w:num w:numId="7">
    <w:abstractNumId w:val="23"/>
  </w:num>
  <w:num w:numId="8">
    <w:abstractNumId w:val="5"/>
  </w:num>
  <w:num w:numId="9">
    <w:abstractNumId w:val="29"/>
  </w:num>
  <w:num w:numId="10">
    <w:abstractNumId w:val="31"/>
  </w:num>
  <w:num w:numId="11">
    <w:abstractNumId w:val="27"/>
  </w:num>
  <w:num w:numId="12">
    <w:abstractNumId w:val="3"/>
  </w:num>
  <w:num w:numId="13">
    <w:abstractNumId w:val="20"/>
  </w:num>
  <w:num w:numId="14">
    <w:abstractNumId w:val="21"/>
  </w:num>
  <w:num w:numId="15">
    <w:abstractNumId w:val="9"/>
  </w:num>
  <w:num w:numId="16">
    <w:abstractNumId w:val="10"/>
  </w:num>
  <w:num w:numId="17">
    <w:abstractNumId w:val="32"/>
  </w:num>
  <w:num w:numId="18">
    <w:abstractNumId w:val="6"/>
  </w:num>
  <w:num w:numId="19">
    <w:abstractNumId w:val="13"/>
  </w:num>
  <w:num w:numId="20">
    <w:abstractNumId w:val="11"/>
  </w:num>
  <w:num w:numId="21">
    <w:abstractNumId w:val="15"/>
  </w:num>
  <w:num w:numId="22">
    <w:abstractNumId w:val="22"/>
  </w:num>
  <w:num w:numId="23">
    <w:abstractNumId w:val="30"/>
  </w:num>
  <w:num w:numId="24">
    <w:abstractNumId w:val="18"/>
  </w:num>
  <w:num w:numId="25">
    <w:abstractNumId w:val="16"/>
  </w:num>
  <w:num w:numId="26">
    <w:abstractNumId w:val="28"/>
  </w:num>
  <w:num w:numId="27">
    <w:abstractNumId w:val="19"/>
  </w:num>
  <w:num w:numId="28">
    <w:abstractNumId w:val="14"/>
  </w:num>
  <w:num w:numId="29">
    <w:abstractNumId w:val="25"/>
  </w:num>
  <w:num w:numId="30">
    <w:abstractNumId w:val="7"/>
  </w:num>
  <w:num w:numId="31">
    <w:abstractNumId w:val="24"/>
  </w:num>
  <w:num w:numId="32">
    <w:abstractNumId w:val="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02"/>
    <w:rsid w:val="000014E9"/>
    <w:rsid w:val="00006C3C"/>
    <w:rsid w:val="00010D12"/>
    <w:rsid w:val="00010DB1"/>
    <w:rsid w:val="000146B8"/>
    <w:rsid w:val="00030A70"/>
    <w:rsid w:val="00032BB6"/>
    <w:rsid w:val="00035348"/>
    <w:rsid w:val="00043669"/>
    <w:rsid w:val="00045A82"/>
    <w:rsid w:val="00073574"/>
    <w:rsid w:val="000854F2"/>
    <w:rsid w:val="00090283"/>
    <w:rsid w:val="00091332"/>
    <w:rsid w:val="000A58F7"/>
    <w:rsid w:val="000B051A"/>
    <w:rsid w:val="000B3799"/>
    <w:rsid w:val="000D65CA"/>
    <w:rsid w:val="000E4A02"/>
    <w:rsid w:val="00113913"/>
    <w:rsid w:val="001162DA"/>
    <w:rsid w:val="00123C95"/>
    <w:rsid w:val="00125D33"/>
    <w:rsid w:val="001346F9"/>
    <w:rsid w:val="001377CA"/>
    <w:rsid w:val="001656A9"/>
    <w:rsid w:val="00166F6E"/>
    <w:rsid w:val="00167FBA"/>
    <w:rsid w:val="00180D63"/>
    <w:rsid w:val="00192FF8"/>
    <w:rsid w:val="001A082F"/>
    <w:rsid w:val="001A10DD"/>
    <w:rsid w:val="001A60D8"/>
    <w:rsid w:val="001B3553"/>
    <w:rsid w:val="001B5254"/>
    <w:rsid w:val="001C2AA0"/>
    <w:rsid w:val="001C7321"/>
    <w:rsid w:val="001D3CDB"/>
    <w:rsid w:val="001D619F"/>
    <w:rsid w:val="001E100C"/>
    <w:rsid w:val="001F3651"/>
    <w:rsid w:val="00207D7E"/>
    <w:rsid w:val="0021393F"/>
    <w:rsid w:val="00217AD5"/>
    <w:rsid w:val="00224984"/>
    <w:rsid w:val="002255AD"/>
    <w:rsid w:val="00231A47"/>
    <w:rsid w:val="00237768"/>
    <w:rsid w:val="00242816"/>
    <w:rsid w:val="00251568"/>
    <w:rsid w:val="002556FB"/>
    <w:rsid w:val="0026063C"/>
    <w:rsid w:val="00265DA9"/>
    <w:rsid w:val="00265FFB"/>
    <w:rsid w:val="00275CAC"/>
    <w:rsid w:val="002768EF"/>
    <w:rsid w:val="002A0541"/>
    <w:rsid w:val="002A2AD1"/>
    <w:rsid w:val="002F2937"/>
    <w:rsid w:val="002F4DDA"/>
    <w:rsid w:val="002F523A"/>
    <w:rsid w:val="0030206C"/>
    <w:rsid w:val="00322BDF"/>
    <w:rsid w:val="00327D83"/>
    <w:rsid w:val="003302B4"/>
    <w:rsid w:val="00331845"/>
    <w:rsid w:val="003355EE"/>
    <w:rsid w:val="00344500"/>
    <w:rsid w:val="00345537"/>
    <w:rsid w:val="0034769C"/>
    <w:rsid w:val="0038184A"/>
    <w:rsid w:val="00390E51"/>
    <w:rsid w:val="003913A4"/>
    <w:rsid w:val="00394B50"/>
    <w:rsid w:val="003A0AB7"/>
    <w:rsid w:val="003B25F1"/>
    <w:rsid w:val="003C39FC"/>
    <w:rsid w:val="003C4A77"/>
    <w:rsid w:val="003C6E7D"/>
    <w:rsid w:val="003E1D87"/>
    <w:rsid w:val="003F0516"/>
    <w:rsid w:val="003F3EB3"/>
    <w:rsid w:val="00405BDA"/>
    <w:rsid w:val="00406AD1"/>
    <w:rsid w:val="00434643"/>
    <w:rsid w:val="00435816"/>
    <w:rsid w:val="0045287D"/>
    <w:rsid w:val="00452C02"/>
    <w:rsid w:val="0046195C"/>
    <w:rsid w:val="0046746B"/>
    <w:rsid w:val="0047114F"/>
    <w:rsid w:val="004862E3"/>
    <w:rsid w:val="00491E67"/>
    <w:rsid w:val="004E0E8D"/>
    <w:rsid w:val="004E15EC"/>
    <w:rsid w:val="004F18F2"/>
    <w:rsid w:val="0050034C"/>
    <w:rsid w:val="00502A41"/>
    <w:rsid w:val="00505897"/>
    <w:rsid w:val="005106C2"/>
    <w:rsid w:val="00512CFA"/>
    <w:rsid w:val="00516B7A"/>
    <w:rsid w:val="00517ECF"/>
    <w:rsid w:val="00532924"/>
    <w:rsid w:val="005355E9"/>
    <w:rsid w:val="005365B5"/>
    <w:rsid w:val="0054102D"/>
    <w:rsid w:val="00544B3F"/>
    <w:rsid w:val="00552DA5"/>
    <w:rsid w:val="00575C96"/>
    <w:rsid w:val="00575F66"/>
    <w:rsid w:val="00583040"/>
    <w:rsid w:val="005856E3"/>
    <w:rsid w:val="00596B8D"/>
    <w:rsid w:val="005B1141"/>
    <w:rsid w:val="005C0F5A"/>
    <w:rsid w:val="005C58CA"/>
    <w:rsid w:val="005E1640"/>
    <w:rsid w:val="00602053"/>
    <w:rsid w:val="00604EB9"/>
    <w:rsid w:val="006115AE"/>
    <w:rsid w:val="00613057"/>
    <w:rsid w:val="0061620E"/>
    <w:rsid w:val="0062137F"/>
    <w:rsid w:val="006450CD"/>
    <w:rsid w:val="00650B38"/>
    <w:rsid w:val="00657EDE"/>
    <w:rsid w:val="00676B1E"/>
    <w:rsid w:val="00676D4B"/>
    <w:rsid w:val="00677050"/>
    <w:rsid w:val="00697D1C"/>
    <w:rsid w:val="006A2754"/>
    <w:rsid w:val="006C7A23"/>
    <w:rsid w:val="006E194C"/>
    <w:rsid w:val="006F3899"/>
    <w:rsid w:val="006F4471"/>
    <w:rsid w:val="00706CC6"/>
    <w:rsid w:val="00707CDD"/>
    <w:rsid w:val="00722F58"/>
    <w:rsid w:val="00744682"/>
    <w:rsid w:val="00751BDE"/>
    <w:rsid w:val="00766AE8"/>
    <w:rsid w:val="00767150"/>
    <w:rsid w:val="00773AC5"/>
    <w:rsid w:val="007847BC"/>
    <w:rsid w:val="007B5676"/>
    <w:rsid w:val="007C52DD"/>
    <w:rsid w:val="007E63C3"/>
    <w:rsid w:val="00813AB8"/>
    <w:rsid w:val="00813B2F"/>
    <w:rsid w:val="00830D8D"/>
    <w:rsid w:val="00833961"/>
    <w:rsid w:val="008418E3"/>
    <w:rsid w:val="00844814"/>
    <w:rsid w:val="00846F36"/>
    <w:rsid w:val="00847BB5"/>
    <w:rsid w:val="00854280"/>
    <w:rsid w:val="00856E60"/>
    <w:rsid w:val="00857AD1"/>
    <w:rsid w:val="008631B6"/>
    <w:rsid w:val="0087633D"/>
    <w:rsid w:val="0087701F"/>
    <w:rsid w:val="008A4B92"/>
    <w:rsid w:val="008B2841"/>
    <w:rsid w:val="008B6509"/>
    <w:rsid w:val="008C46C7"/>
    <w:rsid w:val="008D0177"/>
    <w:rsid w:val="008D78A1"/>
    <w:rsid w:val="008E05C5"/>
    <w:rsid w:val="008E0B96"/>
    <w:rsid w:val="009019C6"/>
    <w:rsid w:val="00922B28"/>
    <w:rsid w:val="00924B6D"/>
    <w:rsid w:val="009323E8"/>
    <w:rsid w:val="00940D75"/>
    <w:rsid w:val="00943F0C"/>
    <w:rsid w:val="0095519E"/>
    <w:rsid w:val="00973DD3"/>
    <w:rsid w:val="00976549"/>
    <w:rsid w:val="009867A3"/>
    <w:rsid w:val="00992883"/>
    <w:rsid w:val="009B18C4"/>
    <w:rsid w:val="009E66C1"/>
    <w:rsid w:val="009F0ACA"/>
    <w:rsid w:val="009F40A3"/>
    <w:rsid w:val="009F5C9A"/>
    <w:rsid w:val="00A00973"/>
    <w:rsid w:val="00A05E12"/>
    <w:rsid w:val="00A20497"/>
    <w:rsid w:val="00A2495F"/>
    <w:rsid w:val="00A24A16"/>
    <w:rsid w:val="00A3507C"/>
    <w:rsid w:val="00A42DD5"/>
    <w:rsid w:val="00A46D1C"/>
    <w:rsid w:val="00A62C8D"/>
    <w:rsid w:val="00AB71ED"/>
    <w:rsid w:val="00AC0CFF"/>
    <w:rsid w:val="00AD4286"/>
    <w:rsid w:val="00B13BDE"/>
    <w:rsid w:val="00B15AD7"/>
    <w:rsid w:val="00B17801"/>
    <w:rsid w:val="00B3135B"/>
    <w:rsid w:val="00B34587"/>
    <w:rsid w:val="00B34A7E"/>
    <w:rsid w:val="00B37B8E"/>
    <w:rsid w:val="00B531A1"/>
    <w:rsid w:val="00B6563C"/>
    <w:rsid w:val="00B8718A"/>
    <w:rsid w:val="00B91CEE"/>
    <w:rsid w:val="00B95588"/>
    <w:rsid w:val="00BA57D3"/>
    <w:rsid w:val="00BB29D2"/>
    <w:rsid w:val="00BB74E3"/>
    <w:rsid w:val="00BC035A"/>
    <w:rsid w:val="00BC1D60"/>
    <w:rsid w:val="00BE7204"/>
    <w:rsid w:val="00C072AC"/>
    <w:rsid w:val="00C22B34"/>
    <w:rsid w:val="00C3094A"/>
    <w:rsid w:val="00C341AB"/>
    <w:rsid w:val="00C52DFF"/>
    <w:rsid w:val="00C600FC"/>
    <w:rsid w:val="00C834B0"/>
    <w:rsid w:val="00C92DB9"/>
    <w:rsid w:val="00CA6CD2"/>
    <w:rsid w:val="00CB08BD"/>
    <w:rsid w:val="00CB438F"/>
    <w:rsid w:val="00CB54E5"/>
    <w:rsid w:val="00CB6248"/>
    <w:rsid w:val="00CC69E6"/>
    <w:rsid w:val="00CE53DE"/>
    <w:rsid w:val="00CE6615"/>
    <w:rsid w:val="00CF4086"/>
    <w:rsid w:val="00D02CB7"/>
    <w:rsid w:val="00D05CA5"/>
    <w:rsid w:val="00D30740"/>
    <w:rsid w:val="00D31768"/>
    <w:rsid w:val="00D44DBC"/>
    <w:rsid w:val="00D539B9"/>
    <w:rsid w:val="00D713FB"/>
    <w:rsid w:val="00D71E21"/>
    <w:rsid w:val="00D7392A"/>
    <w:rsid w:val="00D77996"/>
    <w:rsid w:val="00D77D43"/>
    <w:rsid w:val="00D9353B"/>
    <w:rsid w:val="00D94FBC"/>
    <w:rsid w:val="00DA5A1A"/>
    <w:rsid w:val="00DC2342"/>
    <w:rsid w:val="00DC34CA"/>
    <w:rsid w:val="00DD5F4D"/>
    <w:rsid w:val="00DD6E3B"/>
    <w:rsid w:val="00DE2684"/>
    <w:rsid w:val="00DF09D9"/>
    <w:rsid w:val="00E04001"/>
    <w:rsid w:val="00E2496C"/>
    <w:rsid w:val="00E31160"/>
    <w:rsid w:val="00E36082"/>
    <w:rsid w:val="00E407EA"/>
    <w:rsid w:val="00E42F12"/>
    <w:rsid w:val="00E46AFA"/>
    <w:rsid w:val="00E510B7"/>
    <w:rsid w:val="00E613DE"/>
    <w:rsid w:val="00E67390"/>
    <w:rsid w:val="00E865B9"/>
    <w:rsid w:val="00EA1CFA"/>
    <w:rsid w:val="00EA7E47"/>
    <w:rsid w:val="00EB5547"/>
    <w:rsid w:val="00ED2E91"/>
    <w:rsid w:val="00EE37BD"/>
    <w:rsid w:val="00F00C2D"/>
    <w:rsid w:val="00F454C9"/>
    <w:rsid w:val="00F63372"/>
    <w:rsid w:val="00F67CDB"/>
    <w:rsid w:val="00F82F9C"/>
    <w:rsid w:val="00F85AF6"/>
    <w:rsid w:val="00F8725D"/>
    <w:rsid w:val="00F922A8"/>
    <w:rsid w:val="00F93676"/>
    <w:rsid w:val="00FA20CB"/>
    <w:rsid w:val="00FA3A99"/>
    <w:rsid w:val="00FA4A79"/>
    <w:rsid w:val="00FB3B10"/>
    <w:rsid w:val="00FC20A6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18A2"/>
  <w15:docId w15:val="{B944D684-FFDB-41F0-BCA8-4DC5C8BC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C02"/>
    <w:pPr>
      <w:ind w:left="720"/>
      <w:contextualSpacing/>
    </w:pPr>
  </w:style>
  <w:style w:type="paragraph" w:styleId="Bezodstpw">
    <w:name w:val="No Spacing"/>
    <w:uiPriority w:val="1"/>
    <w:qFormat/>
    <w:rsid w:val="00F454C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5EC"/>
  </w:style>
  <w:style w:type="paragraph" w:styleId="Stopka">
    <w:name w:val="footer"/>
    <w:basedOn w:val="Normalny"/>
    <w:link w:val="StopkaZnak"/>
    <w:uiPriority w:val="99"/>
    <w:unhideWhenUsed/>
    <w:rsid w:val="004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5EC"/>
  </w:style>
  <w:style w:type="character" w:styleId="Hipercze">
    <w:name w:val="Hyperlink"/>
    <w:basedOn w:val="Domylnaczcionkaakapitu"/>
    <w:uiPriority w:val="99"/>
    <w:unhideWhenUsed/>
    <w:rsid w:val="00B91C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87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B7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6914-E6C5-4B3D-98E2-0DACC226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Grabowski</dc:creator>
  <cp:lastModifiedBy>Tomasz Formejster</cp:lastModifiedBy>
  <cp:revision>2</cp:revision>
  <cp:lastPrinted>2017-07-10T06:49:00Z</cp:lastPrinted>
  <dcterms:created xsi:type="dcterms:W3CDTF">2019-05-29T05:33:00Z</dcterms:created>
  <dcterms:modified xsi:type="dcterms:W3CDTF">2019-05-29T05:33:00Z</dcterms:modified>
</cp:coreProperties>
</file>